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C3" w:rsidRDefault="000532C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457DDFA" wp14:editId="59EB7731">
            <wp:simplePos x="0" y="0"/>
            <wp:positionH relativeFrom="column">
              <wp:posOffset>-476250</wp:posOffset>
            </wp:positionH>
            <wp:positionV relativeFrom="paragraph">
              <wp:posOffset>222885</wp:posOffset>
            </wp:positionV>
            <wp:extent cx="2087245" cy="1473200"/>
            <wp:effectExtent l="0" t="0" r="8255" b="0"/>
            <wp:wrapThrough wrapText="bothSides">
              <wp:wrapPolygon edited="0">
                <wp:start x="0" y="0"/>
                <wp:lineTo x="0" y="21228"/>
                <wp:lineTo x="21488" y="21228"/>
                <wp:lineTo x="214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BFF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5F" w:rsidRDefault="000532C3" w:rsidP="00BD22FE">
      <w:pPr>
        <w:jc w:val="center"/>
        <w:rPr>
          <w:rFonts w:ascii="Lucida Calligraphy" w:hAnsi="Lucida Calligraphy"/>
          <w:b/>
          <w:sz w:val="38"/>
          <w:szCs w:val="38"/>
        </w:rPr>
      </w:pPr>
      <w:r w:rsidRPr="00BD22FE">
        <w:rPr>
          <w:rFonts w:ascii="Lucida Calligraphy" w:hAnsi="Lucida Calligraphy"/>
          <w:b/>
          <w:sz w:val="38"/>
          <w:szCs w:val="38"/>
        </w:rPr>
        <w:t xml:space="preserve">Put Your Best </w:t>
      </w:r>
      <w:r w:rsidR="00BD22FE" w:rsidRPr="00BD22FE">
        <w:rPr>
          <w:rFonts w:ascii="Lucida Calligraphy" w:hAnsi="Lucida Calligraphy"/>
          <w:b/>
          <w:sz w:val="38"/>
          <w:szCs w:val="38"/>
        </w:rPr>
        <w:t>Foot Forward</w:t>
      </w:r>
    </w:p>
    <w:p w:rsidR="00BD22FE" w:rsidRDefault="00BD22FE" w:rsidP="002E65F0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proofErr w:type="gramStart"/>
      <w:r w:rsidRPr="00BD22FE">
        <w:rPr>
          <w:rFonts w:ascii="Arial" w:hAnsi="Arial" w:cs="Arial"/>
          <w:sz w:val="20"/>
          <w:szCs w:val="20"/>
        </w:rPr>
        <w:t>Our poor, overworked feet.</w:t>
      </w:r>
      <w:proofErr w:type="gramEnd"/>
      <w:r w:rsidRPr="00BD22FE">
        <w:rPr>
          <w:rFonts w:ascii="Arial" w:hAnsi="Arial" w:cs="Arial"/>
          <w:sz w:val="20"/>
          <w:szCs w:val="20"/>
        </w:rPr>
        <w:t xml:space="preserve"> </w:t>
      </w:r>
      <w:r w:rsidR="00AF4BC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 w:rsidRPr="00BD22FE">
        <w:rPr>
          <w:rFonts w:ascii="Arial" w:hAnsi="Arial" w:cs="Arial"/>
          <w:sz w:val="20"/>
          <w:szCs w:val="20"/>
        </w:rPr>
        <w:t xml:space="preserve">e mistreat them terribly -- standing on them for hours; walking on hard, unyielding surfaces; and cramming them into shoes that may be fashionable but are often far from comfortable.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BD22FE">
        <w:rPr>
          <w:rFonts w:ascii="Arial" w:hAnsi="Arial" w:cs="Arial"/>
          <w:b/>
          <w:sz w:val="20"/>
          <w:szCs w:val="20"/>
        </w:rPr>
        <w:t>It's no wonder that 3 out of 4 adults eventually suffer from foot problems.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BD22FE" w:rsidRPr="00391B17" w:rsidRDefault="00BD22FE" w:rsidP="002E65F0">
      <w:pPr>
        <w:spacing w:after="12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391B17">
        <w:rPr>
          <w:rFonts w:ascii="Arial" w:hAnsi="Arial" w:cs="Arial"/>
          <w:b/>
          <w:i/>
          <w:sz w:val="20"/>
          <w:szCs w:val="20"/>
        </w:rPr>
        <w:t>Relieve and prevent foot problems</w:t>
      </w:r>
      <w:r w:rsidR="00C42137">
        <w:rPr>
          <w:rFonts w:ascii="Arial" w:hAnsi="Arial" w:cs="Arial"/>
          <w:b/>
          <w:i/>
          <w:sz w:val="20"/>
          <w:szCs w:val="20"/>
        </w:rPr>
        <w:t xml:space="preserve"> </w:t>
      </w:r>
      <w:r w:rsidRPr="00391B17">
        <w:rPr>
          <w:rFonts w:ascii="Arial" w:hAnsi="Arial" w:cs="Arial"/>
          <w:b/>
          <w:i/>
          <w:sz w:val="20"/>
          <w:szCs w:val="20"/>
        </w:rPr>
        <w:t>-</w:t>
      </w:r>
      <w:r w:rsidR="00C42137">
        <w:rPr>
          <w:rFonts w:ascii="Arial" w:hAnsi="Arial" w:cs="Arial"/>
          <w:b/>
          <w:i/>
          <w:sz w:val="20"/>
          <w:szCs w:val="20"/>
        </w:rPr>
        <w:t xml:space="preserve"> </w:t>
      </w:r>
      <w:r w:rsidRPr="00391B17">
        <w:rPr>
          <w:rFonts w:ascii="Arial" w:hAnsi="Arial" w:cs="Arial"/>
          <w:b/>
          <w:i/>
          <w:sz w:val="20"/>
          <w:szCs w:val="20"/>
        </w:rPr>
        <w:t>change how you treat your feet!</w:t>
      </w:r>
    </w:p>
    <w:p w:rsidR="00391B17" w:rsidRDefault="00BD22FE" w:rsidP="002E65F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391B17">
        <w:rPr>
          <w:rFonts w:ascii="Arial" w:hAnsi="Arial" w:cs="Arial"/>
          <w:b/>
          <w:sz w:val="20"/>
          <w:szCs w:val="20"/>
        </w:rPr>
        <w:t>A</w:t>
      </w:r>
      <w:r w:rsidR="00391B17">
        <w:rPr>
          <w:rFonts w:ascii="Arial" w:hAnsi="Arial" w:cs="Arial"/>
          <w:b/>
          <w:sz w:val="20"/>
          <w:szCs w:val="20"/>
        </w:rPr>
        <w:t>ll a</w:t>
      </w:r>
      <w:r w:rsidR="00391B17" w:rsidRPr="00391B17">
        <w:rPr>
          <w:rFonts w:ascii="Arial" w:hAnsi="Arial" w:cs="Arial"/>
          <w:b/>
          <w:sz w:val="20"/>
          <w:szCs w:val="20"/>
        </w:rPr>
        <w:t>bout Feet:</w:t>
      </w:r>
      <w:r w:rsidR="00391B17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 w:rsidRPr="00391B17">
        <w:rPr>
          <w:rFonts w:ascii="Arial" w:hAnsi="Arial" w:cs="Arial"/>
          <w:sz w:val="20"/>
          <w:szCs w:val="20"/>
        </w:rPr>
        <w:t>Your feet really are quite awesome…feet are perfectly designed to give years of service -- if you treat them r</w:t>
      </w:r>
      <w:r w:rsidR="00391B17">
        <w:rPr>
          <w:rFonts w:ascii="Arial" w:hAnsi="Arial" w:cs="Arial"/>
          <w:sz w:val="20"/>
          <w:szCs w:val="20"/>
        </w:rPr>
        <w:t xml:space="preserve">ight.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>
        <w:rPr>
          <w:rFonts w:ascii="Arial" w:hAnsi="Arial" w:cs="Arial"/>
          <w:sz w:val="20"/>
          <w:szCs w:val="20"/>
        </w:rPr>
        <w:t xml:space="preserve">Each foot has 26 bones.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 w:rsidRPr="00391B17">
        <w:rPr>
          <w:rFonts w:ascii="Arial" w:hAnsi="Arial" w:cs="Arial"/>
          <w:sz w:val="20"/>
          <w:szCs w:val="20"/>
        </w:rPr>
        <w:t xml:space="preserve">Thirty-three joints make the feet flexible, and 19 muscles control movement of foot parts.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 w:rsidRPr="00391B17">
        <w:rPr>
          <w:rFonts w:ascii="Arial" w:hAnsi="Arial" w:cs="Arial"/>
          <w:sz w:val="20"/>
          <w:szCs w:val="20"/>
        </w:rPr>
        <w:t xml:space="preserve">Tendons stretch tautly between muscles and bones, moving parts of the feet as the muscles contract.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 w:rsidRPr="00391B17">
        <w:rPr>
          <w:rFonts w:ascii="Arial" w:hAnsi="Arial" w:cs="Arial"/>
          <w:sz w:val="20"/>
          <w:szCs w:val="20"/>
        </w:rPr>
        <w:t xml:space="preserve">Two arches in the midfoot and forefoot, constructed like small bridges, support each foot and provide a springy, elastic structure to absorb shock.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 w:rsidRPr="00391B17">
        <w:rPr>
          <w:rFonts w:ascii="Arial" w:hAnsi="Arial" w:cs="Arial"/>
          <w:sz w:val="20"/>
          <w:szCs w:val="20"/>
        </w:rPr>
        <w:t>Numerous nerve endings in the feet make them sensitive</w:t>
      </w:r>
      <w:r w:rsidR="00391B17">
        <w:rPr>
          <w:rFonts w:ascii="Arial" w:hAnsi="Arial" w:cs="Arial"/>
          <w:sz w:val="20"/>
          <w:szCs w:val="20"/>
        </w:rPr>
        <w:t>.</w:t>
      </w:r>
      <w:r w:rsidR="00391B17" w:rsidRPr="00391B17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>
        <w:rPr>
          <w:rFonts w:ascii="Arial" w:hAnsi="Arial" w:cs="Arial"/>
          <w:sz w:val="20"/>
          <w:szCs w:val="20"/>
        </w:rPr>
        <w:t xml:space="preserve">Each has 250,000 sweat glands.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391B17">
        <w:rPr>
          <w:rFonts w:ascii="Arial" w:hAnsi="Arial" w:cs="Arial"/>
          <w:sz w:val="20"/>
          <w:szCs w:val="20"/>
        </w:rPr>
        <w:t xml:space="preserve">Over </w:t>
      </w:r>
      <w:r w:rsidR="00391B17" w:rsidRPr="00391B17">
        <w:rPr>
          <w:rFonts w:ascii="Arial" w:hAnsi="Arial" w:cs="Arial"/>
          <w:sz w:val="20"/>
          <w:szCs w:val="20"/>
        </w:rPr>
        <w:t>100 ligaments</w:t>
      </w:r>
      <w:r w:rsidR="00391B17">
        <w:rPr>
          <w:rFonts w:ascii="Arial" w:hAnsi="Arial" w:cs="Arial"/>
          <w:sz w:val="20"/>
          <w:szCs w:val="20"/>
        </w:rPr>
        <w:t xml:space="preserve"> hold the structure together</w:t>
      </w:r>
      <w:r w:rsidR="00391B17" w:rsidRPr="00391B17">
        <w:rPr>
          <w:rFonts w:ascii="Arial" w:hAnsi="Arial" w:cs="Arial"/>
          <w:sz w:val="20"/>
          <w:szCs w:val="20"/>
        </w:rPr>
        <w:t>.</w:t>
      </w:r>
    </w:p>
    <w:p w:rsidR="0072548F" w:rsidRPr="0072548F" w:rsidRDefault="00146EF2" w:rsidP="0072548F">
      <w:pPr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048D22" wp14:editId="34A72E6A">
            <wp:simplePos x="0" y="0"/>
            <wp:positionH relativeFrom="column">
              <wp:posOffset>-1905</wp:posOffset>
            </wp:positionH>
            <wp:positionV relativeFrom="paragraph">
              <wp:posOffset>297815</wp:posOffset>
            </wp:positionV>
            <wp:extent cx="319024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11" y="21445"/>
                <wp:lineTo x="214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6" t="19067" r="21204" b="13590"/>
                    <a:stretch/>
                  </pic:blipFill>
                  <pic:spPr bwMode="auto">
                    <a:xfrm>
                      <a:off x="0" y="0"/>
                      <a:ext cx="319024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E766FB5" wp14:editId="50A863AC">
            <wp:simplePos x="0" y="0"/>
            <wp:positionH relativeFrom="column">
              <wp:posOffset>3702685</wp:posOffset>
            </wp:positionH>
            <wp:positionV relativeFrom="paragraph">
              <wp:posOffset>294640</wp:posOffset>
            </wp:positionV>
            <wp:extent cx="2946400" cy="1270635"/>
            <wp:effectExtent l="0" t="0" r="6350" b="5715"/>
            <wp:wrapThrough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35902" r="10828" b="15619"/>
                    <a:stretch/>
                  </pic:blipFill>
                  <pic:spPr bwMode="auto">
                    <a:xfrm>
                      <a:off x="0" y="0"/>
                      <a:ext cx="2946400" cy="127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2548F" w:rsidRPr="0072548F">
        <w:rPr>
          <w:rFonts w:ascii="Arial" w:hAnsi="Arial" w:cs="Arial"/>
          <w:b/>
          <w:i/>
          <w:sz w:val="20"/>
          <w:szCs w:val="20"/>
        </w:rPr>
        <w:t>If the Shoe Fits…</w:t>
      </w:r>
      <w:proofErr w:type="gramEnd"/>
      <w:r w:rsidR="0072548F">
        <w:rPr>
          <w:rFonts w:ascii="Arial" w:hAnsi="Arial" w:cs="Arial"/>
          <w:b/>
          <w:i/>
          <w:sz w:val="20"/>
          <w:szCs w:val="20"/>
        </w:rPr>
        <w:t xml:space="preserve"> Help your feet feel their best!</w:t>
      </w:r>
      <w:r>
        <w:rPr>
          <w:rFonts w:ascii="Arial" w:hAnsi="Arial" w:cs="Arial"/>
          <w:b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ab/>
        <w:t xml:space="preserve">     (And smell their best too!)</w:t>
      </w:r>
    </w:p>
    <w:p w:rsidR="0072548F" w:rsidRDefault="00146EF2" w:rsidP="0072548F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t xml:space="preserve"> </w:t>
      </w: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FE784" wp14:editId="7B317869">
                <wp:simplePos x="0" y="0"/>
                <wp:positionH relativeFrom="column">
                  <wp:posOffset>238760</wp:posOffset>
                </wp:positionH>
                <wp:positionV relativeFrom="paragraph">
                  <wp:posOffset>45085</wp:posOffset>
                </wp:positionV>
                <wp:extent cx="3196590" cy="1090295"/>
                <wp:effectExtent l="0" t="0" r="22860" b="146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1090295"/>
                        </a:xfrm>
                        <a:prstGeom prst="roundRect">
                          <a:avLst/>
                        </a:prstGeom>
                        <a:solidFill>
                          <a:srgbClr val="D4888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EF2" w:rsidRDefault="00146EF2" w:rsidP="00146EF2">
                            <w:r w:rsidRPr="00146EF2">
                              <w:rPr>
                                <w:rFonts w:ascii="Arial" w:hAnsi="Arial" w:cs="Arial"/>
                                <w:b/>
                                <w:i/>
                                <w:color w:val="262626" w:themeColor="text1" w:themeTint="D9"/>
                                <w:sz w:val="20"/>
                                <w:szCs w:val="20"/>
                              </w:rPr>
                              <w:t>Diabetics Beware:</w:t>
                            </w:r>
                            <w:r w:rsidRPr="00146EF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213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A</w:t>
                            </w:r>
                            <w:r w:rsidRPr="00146EF2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little TLC goes a long way in preventing foot problems from diabetes and checking your feet daily is the first step.</w:t>
                            </w:r>
                            <w:r w:rsidR="00A75FA0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6EF2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Resolve foot sores and issues right away to prevent amputation.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18.8pt;margin-top:3.55pt;width:251.7pt;height:8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" fillcolor="#d48886" strokecolor="#243f60 [1604]" strokeweight="2pt">
                <v:textbox>
                  <w:txbxContent>
                    <w:p w:rsidR="00146EF2" w:rsidRDefault="00146EF2" w:rsidP="00146EF2">
                      <w:r w:rsidRPr="00146EF2">
                        <w:rPr>
                          <w:rFonts w:ascii="Arial" w:hAnsi="Arial" w:cs="Arial"/>
                          <w:b/>
                          <w:i/>
                          <w:color w:val="262626" w:themeColor="text1" w:themeTint="D9"/>
                          <w:sz w:val="20"/>
                          <w:szCs w:val="20"/>
                        </w:rPr>
                        <w:t>Diabetics Beware:</w:t>
                      </w:r>
                      <w:r w:rsidRPr="00146EF2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C42137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A</w:t>
                      </w:r>
                      <w:r w:rsidRPr="00146EF2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little TLC goes a long way in preventing foot problems from diabetes and checking your feet daily is the first step.</w:t>
                      </w:r>
                      <w:r w:rsidR="00A75FA0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146EF2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Resolve foot sores and issues right away to prevent amputation.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</w:p>
    <w:p w:rsidR="00146EF2" w:rsidRDefault="00146EF2" w:rsidP="00146EF2">
      <w:pPr>
        <w:rPr>
          <w:rFonts w:ascii="Arial" w:hAnsi="Arial" w:cs="Arial"/>
          <w:b/>
          <w:sz w:val="20"/>
          <w:szCs w:val="20"/>
        </w:rPr>
      </w:pPr>
    </w:p>
    <w:p w:rsidR="00146EF2" w:rsidRDefault="00146EF2" w:rsidP="00146EF2">
      <w:pPr>
        <w:jc w:val="center"/>
        <w:rPr>
          <w:rFonts w:ascii="Arial" w:hAnsi="Arial" w:cs="Arial"/>
          <w:b/>
          <w:sz w:val="20"/>
          <w:szCs w:val="20"/>
        </w:rPr>
      </w:pPr>
    </w:p>
    <w:p w:rsidR="00391B17" w:rsidRPr="00391B17" w:rsidRDefault="00391B17" w:rsidP="002E65F0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391B17">
        <w:rPr>
          <w:rFonts w:ascii="Arial" w:hAnsi="Arial" w:cs="Arial"/>
          <w:b/>
          <w:sz w:val="20"/>
          <w:szCs w:val="20"/>
        </w:rPr>
        <w:t xml:space="preserve">Foot </w:t>
      </w:r>
      <w:r w:rsidR="005321E6">
        <w:rPr>
          <w:rFonts w:ascii="Arial" w:hAnsi="Arial" w:cs="Arial"/>
          <w:b/>
          <w:sz w:val="20"/>
          <w:szCs w:val="20"/>
        </w:rPr>
        <w:t xml:space="preserve">Woes &amp; </w:t>
      </w:r>
      <w:r w:rsidRPr="00391B17">
        <w:rPr>
          <w:rFonts w:ascii="Arial" w:hAnsi="Arial" w:cs="Arial"/>
          <w:b/>
          <w:sz w:val="20"/>
          <w:szCs w:val="20"/>
        </w:rPr>
        <w:t>Foes: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75FA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There are many types of foot issues</w:t>
      </w:r>
      <w:r w:rsidR="005321E6">
        <w:rPr>
          <w:rFonts w:ascii="Arial" w:hAnsi="Arial" w:cs="Arial"/>
          <w:sz w:val="20"/>
          <w:szCs w:val="20"/>
        </w:rPr>
        <w:t>; here are some of the most common ones.</w:t>
      </w:r>
    </w:p>
    <w:p w:rsidR="00391B17" w:rsidRPr="00391B17" w:rsidRDefault="00391B17" w:rsidP="002E65F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391B17">
        <w:rPr>
          <w:rFonts w:ascii="Arial" w:hAnsi="Arial" w:cs="Arial"/>
          <w:b/>
          <w:bCs/>
          <w:sz w:val="20"/>
          <w:szCs w:val="20"/>
        </w:rPr>
        <w:t xml:space="preserve">Plantar </w:t>
      </w:r>
      <w:r w:rsidR="00C42137">
        <w:rPr>
          <w:rFonts w:ascii="Arial" w:hAnsi="Arial" w:cs="Arial"/>
          <w:b/>
          <w:bCs/>
          <w:sz w:val="20"/>
          <w:szCs w:val="20"/>
        </w:rPr>
        <w:t>F</w:t>
      </w:r>
      <w:r w:rsidRPr="00391B17">
        <w:rPr>
          <w:rFonts w:ascii="Arial" w:hAnsi="Arial" w:cs="Arial"/>
          <w:b/>
          <w:bCs/>
          <w:sz w:val="20"/>
          <w:szCs w:val="20"/>
        </w:rPr>
        <w:t>asciitis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391B17">
        <w:rPr>
          <w:rFonts w:ascii="Arial" w:hAnsi="Arial" w:cs="Arial"/>
          <w:sz w:val="20"/>
          <w:szCs w:val="20"/>
        </w:rPr>
        <w:t xml:space="preserve"> A heel injury, affecting the area where the arch meets the heel.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146EF2">
        <w:rPr>
          <w:rFonts w:ascii="Arial" w:hAnsi="Arial" w:cs="Arial"/>
          <w:sz w:val="20"/>
          <w:szCs w:val="20"/>
        </w:rPr>
        <w:t>It</w:t>
      </w:r>
      <w:r w:rsidRPr="00391B17">
        <w:rPr>
          <w:rFonts w:ascii="Arial" w:hAnsi="Arial" w:cs="Arial"/>
          <w:sz w:val="20"/>
          <w:szCs w:val="20"/>
        </w:rPr>
        <w:t xml:space="preserve"> is marked by heel pain with first steps in the morning, possible swelling, and heel pain while walking.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="00146EF2">
        <w:rPr>
          <w:rFonts w:ascii="Arial" w:hAnsi="Arial" w:cs="Arial"/>
          <w:sz w:val="20"/>
          <w:szCs w:val="20"/>
        </w:rPr>
        <w:t>U</w:t>
      </w:r>
      <w:r w:rsidRPr="00391B17">
        <w:rPr>
          <w:rFonts w:ascii="Arial" w:hAnsi="Arial" w:cs="Arial"/>
          <w:sz w:val="20"/>
          <w:szCs w:val="20"/>
        </w:rPr>
        <w:t xml:space="preserve">sually </w:t>
      </w:r>
      <w:r w:rsidR="00146EF2">
        <w:rPr>
          <w:rFonts w:ascii="Arial" w:hAnsi="Arial" w:cs="Arial"/>
          <w:sz w:val="20"/>
          <w:szCs w:val="20"/>
        </w:rPr>
        <w:t xml:space="preserve">it can </w:t>
      </w:r>
      <w:r w:rsidRPr="00391B17">
        <w:rPr>
          <w:rFonts w:ascii="Arial" w:hAnsi="Arial" w:cs="Arial"/>
          <w:sz w:val="20"/>
          <w:szCs w:val="20"/>
        </w:rPr>
        <w:t xml:space="preserve">be worked out with activity.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391B17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 xml:space="preserve">Wear better shoes, or try orthopedic shoes prescribed by a podiatrist.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 xml:space="preserve">Don't walk barefoot.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 xml:space="preserve">Use ice unless you have circulatory problems or are diabetic.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 xml:space="preserve">Try heel cups in your shoes for shock absorption.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>If the pain is persistent, see a podiatrist.</w:t>
      </w:r>
    </w:p>
    <w:p w:rsidR="00391B17" w:rsidRPr="00391B17" w:rsidRDefault="00391B17" w:rsidP="002E65F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391B17">
        <w:rPr>
          <w:rFonts w:ascii="Arial" w:hAnsi="Arial" w:cs="Arial"/>
          <w:b/>
          <w:bCs/>
          <w:sz w:val="20"/>
          <w:szCs w:val="20"/>
        </w:rPr>
        <w:t xml:space="preserve">Heel </w:t>
      </w:r>
      <w:r w:rsidR="00C42137">
        <w:rPr>
          <w:rFonts w:ascii="Arial" w:hAnsi="Arial" w:cs="Arial"/>
          <w:b/>
          <w:bCs/>
          <w:sz w:val="20"/>
          <w:szCs w:val="20"/>
        </w:rPr>
        <w:t>S</w:t>
      </w:r>
      <w:r w:rsidRPr="00391B17">
        <w:rPr>
          <w:rFonts w:ascii="Arial" w:hAnsi="Arial" w:cs="Arial"/>
          <w:b/>
          <w:bCs/>
          <w:sz w:val="20"/>
          <w:szCs w:val="20"/>
        </w:rPr>
        <w:t>purs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 </w:t>
      </w:r>
      <w:r w:rsidRPr="00391B17">
        <w:rPr>
          <w:rFonts w:ascii="Arial" w:hAnsi="Arial" w:cs="Arial"/>
          <w:sz w:val="20"/>
          <w:szCs w:val="20"/>
        </w:rPr>
        <w:t xml:space="preserve">A little outgrowth of the bone, a result of the bone's attempt to heal after repetitive stress and inflammation in the plantar fascia.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391B17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>If it causes foot pain, a simple surgery to shave the spur away may be required.</w:t>
      </w:r>
    </w:p>
    <w:p w:rsidR="00391B17" w:rsidRPr="00391B17" w:rsidRDefault="00391B17" w:rsidP="002E65F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391B17">
        <w:rPr>
          <w:rFonts w:ascii="Arial" w:hAnsi="Arial" w:cs="Arial"/>
          <w:b/>
          <w:bCs/>
          <w:sz w:val="20"/>
          <w:szCs w:val="20"/>
        </w:rPr>
        <w:t>Neuroma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391B17">
        <w:rPr>
          <w:rFonts w:ascii="Arial" w:hAnsi="Arial" w:cs="Arial"/>
          <w:sz w:val="20"/>
          <w:szCs w:val="20"/>
        </w:rPr>
        <w:t xml:space="preserve"> A pinched nerve, causing pain between the third and fourth toes. It can feel like a tooth that needs a root canal.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 xml:space="preserve">One of the most common causes is a poor shoe fit.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391B17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>Buy a shoe with a wider toe area.</w:t>
      </w:r>
    </w:p>
    <w:p w:rsidR="00391B17" w:rsidRDefault="00391B17" w:rsidP="00146EF2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391B17">
        <w:rPr>
          <w:rFonts w:ascii="Arial" w:hAnsi="Arial" w:cs="Arial"/>
          <w:b/>
          <w:bCs/>
          <w:sz w:val="20"/>
          <w:szCs w:val="20"/>
        </w:rPr>
        <w:t>Tendonitis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391B17">
        <w:rPr>
          <w:rFonts w:ascii="Arial" w:hAnsi="Arial" w:cs="Arial"/>
          <w:sz w:val="20"/>
          <w:szCs w:val="20"/>
        </w:rPr>
        <w:t xml:space="preserve"> An inflammatory process in the tendons, common in athletes.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 xml:space="preserve">It can be a serious, painful, and persistent problem.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391B17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391B17">
        <w:rPr>
          <w:rFonts w:ascii="Arial" w:hAnsi="Arial" w:cs="Arial"/>
          <w:sz w:val="20"/>
          <w:szCs w:val="20"/>
        </w:rPr>
        <w:t>Rest, ice, use anti-inflammatory drugs, and change exercise technique and shoe gear.</w:t>
      </w:r>
    </w:p>
    <w:p w:rsidR="005321E6" w:rsidRPr="005321E6" w:rsidRDefault="005321E6" w:rsidP="00146EF2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321E6">
        <w:rPr>
          <w:rFonts w:ascii="Arial" w:hAnsi="Arial" w:cs="Arial"/>
          <w:b/>
          <w:bCs/>
          <w:sz w:val="20"/>
          <w:szCs w:val="20"/>
        </w:rPr>
        <w:lastRenderedPageBreak/>
        <w:t>Bunions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sz w:val="20"/>
          <w:szCs w:val="20"/>
        </w:rPr>
        <w:t xml:space="preserve"> A misaligned big toe joint in which the toe slants outward causing inflammation and swelling.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 xml:space="preserve">The most common cause is tight-fitting shoes.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5321E6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 xml:space="preserve">Wear proper-fitting shoes and padding, and rest and soak the foot.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>Bunions must be treated by a podiatrist</w:t>
      </w:r>
    </w:p>
    <w:p w:rsidR="005321E6" w:rsidRPr="005321E6" w:rsidRDefault="005321E6" w:rsidP="00146EF2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321E6">
        <w:rPr>
          <w:rFonts w:ascii="Arial" w:hAnsi="Arial" w:cs="Arial"/>
          <w:b/>
          <w:bCs/>
          <w:sz w:val="20"/>
          <w:szCs w:val="20"/>
        </w:rPr>
        <w:t>Hammertoe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sz w:val="20"/>
          <w:szCs w:val="20"/>
        </w:rPr>
        <w:t xml:space="preserve"> When a toe, usually the second toe, bends up to look like a claw.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 xml:space="preserve">It frequently accompanies a bunion, and while the actual cause is a muscle imbalance, the underlying cause of that imbalance is usually an ill-fitting shoe that cramps the toes.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5321E6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 xml:space="preserve">Wear proper-fitting shoes and padding.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>Hammertoes must be treated by a podiatrist</w:t>
      </w:r>
    </w:p>
    <w:p w:rsidR="005321E6" w:rsidRDefault="005321E6" w:rsidP="00146EF2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321E6">
        <w:rPr>
          <w:rFonts w:ascii="Arial" w:hAnsi="Arial" w:cs="Arial"/>
          <w:b/>
          <w:bCs/>
          <w:sz w:val="20"/>
          <w:szCs w:val="20"/>
        </w:rPr>
        <w:t>Corn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b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 xml:space="preserve">When there’s an area of pressure or a spot that’s especially bony on your foot, a corn can appear.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 xml:space="preserve">Caused by the buildup of hard, dead skin, they are often cone-like and most commonly found on </w:t>
      </w:r>
      <w:proofErr w:type="spellStart"/>
      <w:r w:rsidRPr="005321E6">
        <w:rPr>
          <w:rFonts w:ascii="Arial" w:hAnsi="Arial" w:cs="Arial"/>
          <w:sz w:val="20"/>
          <w:szCs w:val="20"/>
        </w:rPr>
        <w:t>toe</w:t>
      </w:r>
      <w:proofErr w:type="spellEnd"/>
      <w:r w:rsidRPr="005321E6">
        <w:rPr>
          <w:rFonts w:ascii="Arial" w:hAnsi="Arial" w:cs="Arial"/>
          <w:sz w:val="20"/>
          <w:szCs w:val="20"/>
        </w:rPr>
        <w:t xml:space="preserve"> joints.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>Special skin cells found all over your outer layers of skin called keratinocytes produce this hard skin, which is your body's attempt at protecting itself from friction or pressure.</w:t>
      </w:r>
      <w:r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>Unfortunately, this extra skin can become an uncomfortable problem because the cone-shaped area transfers pressure to the skin underneath, causing discomfort.</w:t>
      </w:r>
      <w:r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b/>
          <w:i/>
          <w:sz w:val="20"/>
          <w:szCs w:val="20"/>
        </w:rPr>
        <w:t>What to do:</w:t>
      </w:r>
      <w:r w:rsidRPr="005321E6">
        <w:rPr>
          <w:rFonts w:ascii="Arial" w:hAnsi="Arial" w:cs="Arial"/>
          <w:sz w:val="20"/>
          <w:szCs w:val="20"/>
        </w:rPr>
        <w:t xml:space="preserve"> </w:t>
      </w:r>
      <w:r w:rsidR="00C42137">
        <w:rPr>
          <w:rFonts w:ascii="Arial" w:hAnsi="Arial" w:cs="Arial"/>
          <w:sz w:val="20"/>
          <w:szCs w:val="20"/>
        </w:rPr>
        <w:t xml:space="preserve"> </w:t>
      </w:r>
      <w:r w:rsidRPr="005321E6">
        <w:rPr>
          <w:rFonts w:ascii="Arial" w:hAnsi="Arial" w:cs="Arial"/>
          <w:sz w:val="20"/>
          <w:szCs w:val="20"/>
        </w:rPr>
        <w:t>Wear properly fitting shoes and gently exfoliate the area until removed or visit a podiatrist for removal.</w:t>
      </w:r>
    </w:p>
    <w:p w:rsidR="005321E6" w:rsidRPr="00730E55" w:rsidRDefault="005321E6" w:rsidP="002E65F0">
      <w:pPr>
        <w:spacing w:after="120" w:line="240" w:lineRule="auto"/>
        <w:jc w:val="center"/>
        <w:rPr>
          <w:rFonts w:ascii="Arial" w:hAnsi="Arial" w:cs="Arial"/>
          <w:bCs/>
          <w:i/>
          <w:sz w:val="20"/>
          <w:szCs w:val="20"/>
        </w:rPr>
      </w:pPr>
      <w:r w:rsidRPr="00730E55">
        <w:rPr>
          <w:rFonts w:ascii="Arial" w:hAnsi="Arial" w:cs="Arial"/>
          <w:b/>
          <w:bCs/>
          <w:i/>
          <w:sz w:val="20"/>
          <w:szCs w:val="20"/>
        </w:rPr>
        <w:t>Nails Make a Big Difference</w:t>
      </w:r>
      <w:r w:rsidR="00730E55" w:rsidRPr="00730E55">
        <w:rPr>
          <w:rFonts w:ascii="Arial" w:hAnsi="Arial" w:cs="Arial"/>
          <w:b/>
          <w:bCs/>
          <w:i/>
          <w:sz w:val="20"/>
          <w:szCs w:val="20"/>
        </w:rPr>
        <w:t xml:space="preserve"> in Comfort, Appearance, and Health</w:t>
      </w:r>
    </w:p>
    <w:p w:rsidR="005321E6" w:rsidRPr="005321E6" w:rsidRDefault="005321E6" w:rsidP="002E65F0">
      <w:pPr>
        <w:spacing w:after="120" w:line="240" w:lineRule="auto"/>
        <w:rPr>
          <w:rFonts w:ascii="Arial" w:hAnsi="Arial" w:cs="Arial"/>
          <w:bCs/>
          <w:sz w:val="20"/>
          <w:szCs w:val="20"/>
        </w:rPr>
      </w:pPr>
      <w:r w:rsidRPr="005321E6">
        <w:rPr>
          <w:rFonts w:ascii="Arial" w:hAnsi="Arial" w:cs="Arial"/>
          <w:b/>
          <w:bCs/>
          <w:sz w:val="20"/>
          <w:szCs w:val="20"/>
        </w:rPr>
        <w:t>Ingrown toenail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bCs/>
          <w:sz w:val="20"/>
          <w:szCs w:val="20"/>
        </w:rPr>
        <w:t xml:space="preserve"> This happens when the side of your toenail cuts into your skin. </w:t>
      </w:r>
      <w:r w:rsidR="00C42137">
        <w:rPr>
          <w:rFonts w:ascii="Arial" w:hAnsi="Arial" w:cs="Arial"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bCs/>
          <w:sz w:val="20"/>
          <w:szCs w:val="20"/>
        </w:rPr>
        <w:t xml:space="preserve">The cause is usually a bad toenail clip job, but pressure from a bad shoe fit can cause it, too. </w:t>
      </w:r>
      <w:r w:rsidR="00C42137">
        <w:rPr>
          <w:rFonts w:ascii="Arial" w:hAnsi="Arial" w:cs="Arial"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bCs/>
          <w:sz w:val="20"/>
          <w:szCs w:val="20"/>
        </w:rPr>
        <w:t>A mild ingrown nail can be removed with careful clipping, but if it is deep or painful, consider a trip to the podiatrist.</w:t>
      </w:r>
    </w:p>
    <w:p w:rsidR="005321E6" w:rsidRPr="005321E6" w:rsidRDefault="005321E6" w:rsidP="002E65F0">
      <w:pPr>
        <w:spacing w:after="120" w:line="240" w:lineRule="auto"/>
        <w:rPr>
          <w:rFonts w:ascii="Arial" w:hAnsi="Arial" w:cs="Arial"/>
          <w:bCs/>
          <w:sz w:val="20"/>
          <w:szCs w:val="20"/>
        </w:rPr>
      </w:pPr>
      <w:proofErr w:type="gramStart"/>
      <w:r w:rsidRPr="005321E6">
        <w:rPr>
          <w:rFonts w:ascii="Arial" w:hAnsi="Arial" w:cs="Arial"/>
          <w:b/>
          <w:bCs/>
          <w:sz w:val="20"/>
          <w:szCs w:val="20"/>
        </w:rPr>
        <w:t>Black toenail</w:t>
      </w:r>
      <w:r w:rsidR="00C4213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bCs/>
          <w:sz w:val="20"/>
          <w:szCs w:val="20"/>
        </w:rPr>
        <w:t xml:space="preserve"> A hematoma (bruising) under the nail.</w:t>
      </w:r>
      <w:proofErr w:type="gramEnd"/>
      <w:r w:rsidRPr="005321E6">
        <w:rPr>
          <w:rFonts w:ascii="Arial" w:hAnsi="Arial" w:cs="Arial"/>
          <w:bCs/>
          <w:sz w:val="20"/>
          <w:szCs w:val="20"/>
        </w:rPr>
        <w:t xml:space="preserve">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Pr="009C0E8C">
        <w:rPr>
          <w:rFonts w:ascii="Arial" w:hAnsi="Arial" w:cs="Arial"/>
          <w:b/>
          <w:bCs/>
          <w:i/>
          <w:sz w:val="20"/>
          <w:szCs w:val="20"/>
        </w:rPr>
        <w:t>What to do:</w:t>
      </w:r>
      <w:r w:rsidRPr="005321E6">
        <w:rPr>
          <w:rFonts w:ascii="Arial" w:hAnsi="Arial" w:cs="Arial"/>
          <w:bCs/>
          <w:sz w:val="20"/>
          <w:szCs w:val="20"/>
        </w:rPr>
        <w:t xml:space="preserve">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bCs/>
          <w:sz w:val="20"/>
          <w:szCs w:val="20"/>
        </w:rPr>
        <w:t>Wear proper-fitting shoes that aren't too tight or too loose, clip toenails short so they won't rub against the shoe, soak foot in salt water.</w:t>
      </w:r>
    </w:p>
    <w:p w:rsidR="005321E6" w:rsidRPr="005321E6" w:rsidRDefault="005321E6" w:rsidP="002E65F0">
      <w:pPr>
        <w:spacing w:after="120" w:line="240" w:lineRule="auto"/>
        <w:rPr>
          <w:rFonts w:ascii="Arial" w:hAnsi="Arial" w:cs="Arial"/>
          <w:bCs/>
          <w:sz w:val="20"/>
          <w:szCs w:val="20"/>
        </w:rPr>
      </w:pPr>
      <w:r w:rsidRPr="005321E6">
        <w:rPr>
          <w:rFonts w:ascii="Arial" w:hAnsi="Arial" w:cs="Arial"/>
          <w:b/>
          <w:bCs/>
          <w:sz w:val="20"/>
          <w:szCs w:val="20"/>
        </w:rPr>
        <w:t>Changes in the shape or texture of nails</w:t>
      </w:r>
      <w:r w:rsidR="009C0E8C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bCs/>
          <w:sz w:val="20"/>
          <w:szCs w:val="20"/>
        </w:rPr>
        <w:t xml:space="preserve"> Some nail changes, such as the formation of ridges, are normal with aging.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bCs/>
          <w:sz w:val="20"/>
          <w:szCs w:val="20"/>
        </w:rPr>
        <w:t>Thick, brittle, or dark nails are more common in older adults who have poor circulation.</w:t>
      </w:r>
    </w:p>
    <w:p w:rsidR="005321E6" w:rsidRPr="005321E6" w:rsidRDefault="005321E6" w:rsidP="002E65F0">
      <w:pPr>
        <w:spacing w:after="120" w:line="240" w:lineRule="auto"/>
        <w:rPr>
          <w:rFonts w:ascii="Arial" w:hAnsi="Arial" w:cs="Arial"/>
          <w:bCs/>
          <w:sz w:val="20"/>
          <w:szCs w:val="20"/>
        </w:rPr>
      </w:pPr>
      <w:r w:rsidRPr="005321E6">
        <w:rPr>
          <w:rFonts w:ascii="Arial" w:hAnsi="Arial" w:cs="Arial"/>
          <w:b/>
          <w:bCs/>
          <w:sz w:val="20"/>
          <w:szCs w:val="20"/>
        </w:rPr>
        <w:t>Separation from the nail bed</w:t>
      </w:r>
      <w:r w:rsidR="009C0E8C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21E6">
        <w:rPr>
          <w:rFonts w:ascii="Arial" w:hAnsi="Arial" w:cs="Arial"/>
          <w:bCs/>
          <w:sz w:val="20"/>
          <w:szCs w:val="20"/>
        </w:rPr>
        <w:t xml:space="preserve"> Once your nail separates from its nail bed, for whatever reason, it will not reattach.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bCs/>
          <w:sz w:val="20"/>
          <w:szCs w:val="20"/>
        </w:rPr>
        <w:t xml:space="preserve">Nails grow back slowly.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Pr="005321E6">
        <w:rPr>
          <w:rFonts w:ascii="Arial" w:hAnsi="Arial" w:cs="Arial"/>
          <w:bCs/>
          <w:sz w:val="20"/>
          <w:szCs w:val="20"/>
        </w:rPr>
        <w:t xml:space="preserve">It takes about 6 months for fingernails and up to 18 months for toenails to grow back attached to the nail bed. </w:t>
      </w:r>
    </w:p>
    <w:p w:rsidR="005321E6" w:rsidRPr="005321E6" w:rsidRDefault="00701ED8" w:rsidP="002E65F0">
      <w:pPr>
        <w:spacing w:after="120" w:line="240" w:lineRule="auto"/>
        <w:rPr>
          <w:rFonts w:ascii="Arial" w:hAnsi="Arial" w:cs="Arial"/>
          <w:bCs/>
          <w:sz w:val="20"/>
          <w:szCs w:val="20"/>
        </w:rPr>
      </w:pPr>
      <w:r w:rsidRPr="000C0351">
        <w:rPr>
          <w:b/>
          <w:i/>
          <w:noProof/>
        </w:rPr>
        <w:drawing>
          <wp:anchor distT="0" distB="0" distL="114300" distR="114300" simplePos="0" relativeHeight="251665408" behindDoc="1" locked="0" layoutInCell="1" allowOverlap="1" wp14:anchorId="5A0FA0BC" wp14:editId="249633ED">
            <wp:simplePos x="0" y="0"/>
            <wp:positionH relativeFrom="column">
              <wp:posOffset>-137160</wp:posOffset>
            </wp:positionH>
            <wp:positionV relativeFrom="paragraph">
              <wp:posOffset>644525</wp:posOffset>
            </wp:positionV>
            <wp:extent cx="3000375" cy="1727200"/>
            <wp:effectExtent l="0" t="0" r="9525" b="6350"/>
            <wp:wrapThrough wrapText="bothSides">
              <wp:wrapPolygon edited="0">
                <wp:start x="0" y="0"/>
                <wp:lineTo x="0" y="21441"/>
                <wp:lineTo x="21531" y="21441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6" t="37322" r="39449" b="18661"/>
                    <a:stretch/>
                  </pic:blipFill>
                  <pic:spPr bwMode="auto">
                    <a:xfrm>
                      <a:off x="0" y="0"/>
                      <a:ext cx="300037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E6" w:rsidRPr="005321E6">
        <w:rPr>
          <w:rFonts w:ascii="Arial" w:hAnsi="Arial" w:cs="Arial"/>
          <w:b/>
          <w:bCs/>
          <w:sz w:val="20"/>
          <w:szCs w:val="20"/>
        </w:rPr>
        <w:t>Infection and allergic reactions</w:t>
      </w:r>
      <w:r w:rsidR="009C0E8C">
        <w:rPr>
          <w:rFonts w:ascii="Arial" w:hAnsi="Arial" w:cs="Arial"/>
          <w:b/>
          <w:bCs/>
          <w:sz w:val="20"/>
          <w:szCs w:val="20"/>
        </w:rPr>
        <w:t xml:space="preserve"> -</w:t>
      </w:r>
      <w:r w:rsidR="005321E6" w:rsidRPr="005321E6">
        <w:rPr>
          <w:rFonts w:ascii="Arial" w:hAnsi="Arial" w:cs="Arial"/>
          <w:bCs/>
          <w:sz w:val="20"/>
          <w:szCs w:val="20"/>
        </w:rPr>
        <w:t xml:space="preserve"> These are common problems caused by artificial nails – be cautious with new products.</w:t>
      </w:r>
      <w:r w:rsidR="005321E6">
        <w:rPr>
          <w:rFonts w:ascii="Arial" w:hAnsi="Arial" w:cs="Arial"/>
          <w:bCs/>
          <w:sz w:val="20"/>
          <w:szCs w:val="20"/>
        </w:rPr>
        <w:t xml:space="preserve">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="005321E6" w:rsidRPr="005321E6">
        <w:rPr>
          <w:rFonts w:ascii="Arial" w:hAnsi="Arial" w:cs="Arial"/>
          <w:bCs/>
          <w:sz w:val="20"/>
          <w:szCs w:val="20"/>
        </w:rPr>
        <w:t xml:space="preserve">Fungal nail infections, which can vary in appearance depending on the type of fungus infecting the nail or the location of the infection.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="005321E6" w:rsidRPr="005321E6">
        <w:rPr>
          <w:rFonts w:ascii="Arial" w:hAnsi="Arial" w:cs="Arial"/>
          <w:bCs/>
          <w:sz w:val="20"/>
          <w:szCs w:val="20"/>
        </w:rPr>
        <w:t xml:space="preserve">It is not unusual for fungal nail infections to follow athlete's foot infections. </w:t>
      </w:r>
      <w:r w:rsidR="009C0E8C">
        <w:rPr>
          <w:rFonts w:ascii="Arial" w:hAnsi="Arial" w:cs="Arial"/>
          <w:bCs/>
          <w:sz w:val="20"/>
          <w:szCs w:val="20"/>
        </w:rPr>
        <w:t xml:space="preserve"> </w:t>
      </w:r>
      <w:r w:rsidR="005321E6" w:rsidRPr="005321E6">
        <w:rPr>
          <w:rFonts w:ascii="Arial" w:hAnsi="Arial" w:cs="Arial"/>
          <w:bCs/>
          <w:sz w:val="20"/>
          <w:szCs w:val="20"/>
        </w:rPr>
        <w:t>Cons</w:t>
      </w:r>
      <w:r w:rsidR="009C0E8C">
        <w:rPr>
          <w:rFonts w:ascii="Arial" w:hAnsi="Arial" w:cs="Arial"/>
          <w:bCs/>
          <w:sz w:val="20"/>
          <w:szCs w:val="20"/>
        </w:rPr>
        <w:t>ult your doctor or podiatrist.</w:t>
      </w:r>
    </w:p>
    <w:p w:rsidR="005321E6" w:rsidRPr="000C0351" w:rsidRDefault="00701ED8" w:rsidP="000C0351">
      <w:pPr>
        <w:ind w:left="3600" w:firstLine="720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A67868E" wp14:editId="00A1CBAF">
            <wp:simplePos x="0" y="0"/>
            <wp:positionH relativeFrom="column">
              <wp:posOffset>252095</wp:posOffset>
            </wp:positionH>
            <wp:positionV relativeFrom="paragraph">
              <wp:posOffset>163830</wp:posOffset>
            </wp:positionV>
            <wp:extent cx="3359150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437" y="21195"/>
                <wp:lineTo x="214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0" t="20284" r="14020" b="36105"/>
                    <a:stretch/>
                  </pic:blipFill>
                  <pic:spPr bwMode="auto">
                    <a:xfrm>
                      <a:off x="0" y="0"/>
                      <a:ext cx="335915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351" w:rsidRPr="000C0351">
        <w:rPr>
          <w:rFonts w:ascii="Arial" w:hAnsi="Arial" w:cs="Arial"/>
          <w:b/>
          <w:i/>
          <w:sz w:val="20"/>
          <w:szCs w:val="20"/>
        </w:rPr>
        <w:t>No Matter What You Wear…Try This!</w:t>
      </w:r>
    </w:p>
    <w:p w:rsidR="00391B17" w:rsidRPr="00391B17" w:rsidRDefault="00391B17" w:rsidP="00391B17">
      <w:pPr>
        <w:rPr>
          <w:rFonts w:ascii="Arial" w:hAnsi="Arial" w:cs="Arial"/>
          <w:b/>
          <w:sz w:val="20"/>
          <w:szCs w:val="20"/>
        </w:rPr>
      </w:pPr>
    </w:p>
    <w:p w:rsidR="00BD22FE" w:rsidRPr="00BD22FE" w:rsidRDefault="00BD22FE" w:rsidP="00BD22FE">
      <w:pPr>
        <w:rPr>
          <w:rFonts w:ascii="Arial" w:hAnsi="Arial" w:cs="Arial"/>
          <w:sz w:val="20"/>
          <w:szCs w:val="20"/>
        </w:rPr>
      </w:pPr>
    </w:p>
    <w:p w:rsidR="00BD22FE" w:rsidRDefault="00BD22FE" w:rsidP="002E65F0">
      <w:pPr>
        <w:rPr>
          <w:rFonts w:ascii="Lucida Calligraphy" w:hAnsi="Lucida Calligraphy"/>
          <w:sz w:val="38"/>
          <w:szCs w:val="38"/>
        </w:rPr>
      </w:pPr>
    </w:p>
    <w:p w:rsidR="002E65F0" w:rsidRDefault="00701ED8" w:rsidP="002E65F0">
      <w:pPr>
        <w:rPr>
          <w:rFonts w:ascii="Lucida Calligraphy" w:hAnsi="Lucida Calligraphy"/>
          <w:sz w:val="38"/>
          <w:szCs w:val="38"/>
        </w:rPr>
      </w:pPr>
      <w:r>
        <w:rPr>
          <w:rFonts w:ascii="Lucida Calligraphy" w:hAnsi="Lucida Calligraphy"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5B4A44" wp14:editId="683CDDEE">
                <wp:simplePos x="0" y="0"/>
                <wp:positionH relativeFrom="column">
                  <wp:posOffset>-3104515</wp:posOffset>
                </wp:positionH>
                <wp:positionV relativeFrom="paragraph">
                  <wp:posOffset>416983</wp:posOffset>
                </wp:positionV>
                <wp:extent cx="6719147" cy="1537547"/>
                <wp:effectExtent l="0" t="0" r="24765" b="2476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147" cy="15375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7B9" w:rsidRPr="000A17B9" w:rsidRDefault="000A17B9" w:rsidP="000A17B9">
                            <w:pPr>
                              <w:spacing w:afterLines="80" w:after="192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Pedi Anyone?</w:t>
                            </w:r>
                            <w:proofErr w:type="gramEnd"/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F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They are for EVERYONE!</w:t>
                            </w:r>
                          </w:p>
                          <w:p w:rsidR="000A17B9" w:rsidRPr="000A17B9" w:rsidRDefault="000A17B9" w:rsidP="000A17B9">
                            <w:pPr>
                              <w:spacing w:afterLines="80" w:after="192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1. SOAK – soak feet in a foot sized tub filled with warm water and ¼ cup Epsom salts for 10 minutes. </w:t>
                            </w:r>
                            <w:r w:rsidR="005411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That helps soften the skin to prep for exfoliation.</w:t>
                            </w:r>
                          </w:p>
                          <w:p w:rsidR="000A17B9" w:rsidRPr="000A17B9" w:rsidRDefault="000A17B9" w:rsidP="000A17B9">
                            <w:pPr>
                              <w:spacing w:afterLines="80" w:after="192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2. SCRUB – combine ½ cup kosher salt and ½ cup olive oil into a paste and gently scrub feet. </w:t>
                            </w:r>
                            <w:r w:rsidR="00D330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salt’s coarse grains remove dead skin cells and the olive oil moisturizes.</w:t>
                            </w:r>
                          </w:p>
                          <w:p w:rsidR="000A17B9" w:rsidRPr="000A17B9" w:rsidRDefault="000A17B9" w:rsidP="000A17B9">
                            <w:pPr>
                              <w:spacing w:afterLines="80" w:after="192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3. SOFTEN – slather honey all over feet. </w:t>
                            </w:r>
                            <w:r w:rsidR="00D330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Let sit for 10 minutes.</w:t>
                            </w:r>
                            <w:proofErr w:type="gramEnd"/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30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honey helps lock in moisture to prevent cracked heels. </w:t>
                            </w:r>
                            <w:r w:rsidR="00D330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7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Rinse your feet in the Epsom salts-water mix from step 1 and towel dry completely. </w:t>
                            </w:r>
                          </w:p>
                          <w:p w:rsidR="000A17B9" w:rsidRDefault="000A17B9" w:rsidP="000A1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7" style="position:absolute;margin-left:-244.45pt;margin-top:32.85pt;width:529.05pt;height:1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" fillcolor="#4f81bd [3204]" strokecolor="#243f60 [1604]" strokeweight="2pt">
                <v:textbox>
                  <w:txbxContent>
                    <w:p w:rsidR="000A17B9" w:rsidRPr="000A17B9" w:rsidRDefault="000A17B9" w:rsidP="000A17B9">
                      <w:pPr>
                        <w:spacing w:afterLines="80" w:after="192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>Pedi Anyone?</w:t>
                      </w:r>
                      <w:proofErr w:type="gramEnd"/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A75F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>They are for EVERYONE!</w:t>
                      </w:r>
                    </w:p>
                    <w:p w:rsidR="000A17B9" w:rsidRPr="000A17B9" w:rsidRDefault="000A17B9" w:rsidP="000A17B9">
                      <w:pPr>
                        <w:spacing w:afterLines="80" w:after="192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1. SOAK – soak feet in a foot sized tub filled with warm water and ¼ cup Epsom salts for 10 minutes. </w:t>
                      </w:r>
                      <w:r w:rsidR="005411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>That helps soften the skin to prep for exfoliation.</w:t>
                      </w:r>
                    </w:p>
                    <w:p w:rsidR="000A17B9" w:rsidRPr="000A17B9" w:rsidRDefault="000A17B9" w:rsidP="000A17B9">
                      <w:pPr>
                        <w:spacing w:afterLines="80" w:after="192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2. SCRUB – combine ½ cup kosher salt and ½ cup olive oil into a paste and gently scrub feet. </w:t>
                      </w:r>
                      <w:r w:rsidR="00D3308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>The salt’s coarse grains remove dead skin cells and the olive oil moisturizes.</w:t>
                      </w:r>
                    </w:p>
                    <w:p w:rsidR="000A17B9" w:rsidRPr="000A17B9" w:rsidRDefault="000A17B9" w:rsidP="000A17B9">
                      <w:pPr>
                        <w:spacing w:afterLines="80" w:after="192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3. SOFTEN – slather honey all over feet. </w:t>
                      </w:r>
                      <w:r w:rsidR="00D3308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>Let sit for 10 minutes.</w:t>
                      </w:r>
                      <w:proofErr w:type="gramEnd"/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3308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honey helps lock in moisture to prevent cracked heels. </w:t>
                      </w:r>
                      <w:r w:rsidR="00D3308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A17B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Rinse your feet in the Epsom salts-water mix from step 1 and towel dry completely. </w:t>
                      </w:r>
                    </w:p>
                    <w:p w:rsidR="000A17B9" w:rsidRDefault="000A17B9" w:rsidP="000A17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0351" w:rsidRDefault="000C0351" w:rsidP="002E65F0">
      <w:pPr>
        <w:rPr>
          <w:rFonts w:ascii="Lucida Calligraphy" w:hAnsi="Lucida Calligraphy"/>
          <w:sz w:val="38"/>
          <w:szCs w:val="38"/>
        </w:rPr>
      </w:pPr>
    </w:p>
    <w:p w:rsidR="000C0351" w:rsidRPr="00BD22FE" w:rsidRDefault="00701ED8" w:rsidP="002E65F0">
      <w:pPr>
        <w:rPr>
          <w:rFonts w:ascii="Lucida Calligraphy" w:hAnsi="Lucida Calligraphy"/>
          <w:sz w:val="38"/>
          <w:szCs w:val="38"/>
        </w:rPr>
      </w:pPr>
      <w:r>
        <w:rPr>
          <w:rFonts w:ascii="Lucida Calligraphy" w:hAnsi="Lucida Calligraphy"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21CE9D" wp14:editId="6B004209">
                <wp:simplePos x="0" y="0"/>
                <wp:positionH relativeFrom="column">
                  <wp:posOffset>594360</wp:posOffset>
                </wp:positionH>
                <wp:positionV relativeFrom="paragraph">
                  <wp:posOffset>1018540</wp:posOffset>
                </wp:positionV>
                <wp:extent cx="5167630" cy="284480"/>
                <wp:effectExtent l="0" t="0" r="13970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ED8" w:rsidRDefault="00701ED8" w:rsidP="00701ED8">
                            <w:pPr>
                              <w:jc w:val="center"/>
                            </w:pPr>
                            <w:r>
                              <w:t xml:space="preserve">For more information, visit </w:t>
                            </w:r>
                            <w:hyperlink r:id="rId10" w:history="1">
                              <w:r w:rsidRPr="00D42682">
                                <w:rPr>
                                  <w:rStyle w:val="Hyperlink"/>
                                </w:rPr>
                                <w:t>www.commonhealth.virginia.gov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46.8pt;margin-top:80.2pt;width:406.9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" fillcolor="white [3201]" strokeweight=".5pt">
                <v:textbox>
                  <w:txbxContent>
                    <w:p w:rsidR="00701ED8" w:rsidRDefault="00701ED8" w:rsidP="00701ED8">
                      <w:pPr>
                        <w:jc w:val="center"/>
                      </w:pPr>
                      <w:r>
                        <w:t xml:space="preserve">For more information, visit </w:t>
                      </w:r>
                      <w:hyperlink r:id="rId11" w:history="1">
                        <w:r w:rsidRPr="00D42682">
                          <w:rPr>
                            <w:rStyle w:val="Hyperlink"/>
                          </w:rPr>
                          <w:t>www.commonhealth.virginia.gov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Lucida Calligraphy" w:hAnsi="Lucida Calligraphy"/>
          <w:sz w:val="38"/>
          <w:szCs w:val="38"/>
        </w:rPr>
        <w:t>w</w:t>
      </w:r>
      <w:proofErr w:type="gramEnd"/>
    </w:p>
    <w:sectPr w:rsidR="000C0351" w:rsidRPr="00BD22FE" w:rsidSect="00BD22F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C3"/>
    <w:rsid w:val="000532C3"/>
    <w:rsid w:val="000A17B9"/>
    <w:rsid w:val="000C0351"/>
    <w:rsid w:val="00146EF2"/>
    <w:rsid w:val="002E65F0"/>
    <w:rsid w:val="00391B17"/>
    <w:rsid w:val="005321E6"/>
    <w:rsid w:val="00541172"/>
    <w:rsid w:val="005E517F"/>
    <w:rsid w:val="00701ED8"/>
    <w:rsid w:val="0072548F"/>
    <w:rsid w:val="00730E55"/>
    <w:rsid w:val="007A1E25"/>
    <w:rsid w:val="00832B35"/>
    <w:rsid w:val="009C0E8C"/>
    <w:rsid w:val="00A75FA0"/>
    <w:rsid w:val="00AF4BCD"/>
    <w:rsid w:val="00B50F03"/>
    <w:rsid w:val="00BD22FE"/>
    <w:rsid w:val="00C42137"/>
    <w:rsid w:val="00D3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1E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1E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commonhealth.virginia.gov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commonhealth.virginia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Perry, Susan (DHRM)</dc:creator>
  <cp:lastModifiedBy>hhx53913</cp:lastModifiedBy>
  <cp:revision>10</cp:revision>
  <dcterms:created xsi:type="dcterms:W3CDTF">2018-05-30T15:47:00Z</dcterms:created>
  <dcterms:modified xsi:type="dcterms:W3CDTF">2018-07-03T03:18:00Z</dcterms:modified>
</cp:coreProperties>
</file>